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718D" w:rsidRPr="00AE718D" w:rsidRDefault="00AE718D" w:rsidP="00AE718D">
      <w:pPr>
        <w:spacing w:after="400"/>
        <w:rPr>
          <w:rFonts w:ascii="Arial" w:eastAsia="Georgia" w:hAnsi="Arial" w:cs="Georgia"/>
          <w:color w:val="187891"/>
          <w:sz w:val="40"/>
          <w:szCs w:val="40"/>
        </w:rPr>
      </w:pPr>
      <w:bookmarkStart w:id="0" w:name="_GoBack"/>
      <w:bookmarkEnd w:id="0"/>
      <w:r w:rsidRPr="00AE718D">
        <w:rPr>
          <w:rFonts w:ascii="Arial" w:eastAsia="Georgia" w:hAnsi="Arial" w:cs="Georgia"/>
          <w:color w:val="187891"/>
          <w:sz w:val="40"/>
          <w:szCs w:val="40"/>
        </w:rPr>
        <w:t xml:space="preserve">Policy </w:t>
      </w:r>
      <w:r w:rsidR="00AB32CC">
        <w:rPr>
          <w:rFonts w:ascii="Arial" w:eastAsia="Georgia" w:hAnsi="Arial" w:cs="Georgia"/>
          <w:color w:val="187891"/>
          <w:sz w:val="40"/>
          <w:szCs w:val="40"/>
        </w:rPr>
        <w:t>–</w:t>
      </w:r>
      <w:r w:rsidRPr="00AE718D">
        <w:rPr>
          <w:rFonts w:ascii="Arial" w:eastAsia="Georgia" w:hAnsi="Arial" w:cs="Georgia"/>
          <w:color w:val="187891"/>
          <w:sz w:val="40"/>
          <w:szCs w:val="40"/>
        </w:rPr>
        <w:t xml:space="preserve"> </w:t>
      </w:r>
      <w:r w:rsidR="000559BA">
        <w:rPr>
          <w:rFonts w:ascii="Arial" w:eastAsia="Georgia" w:hAnsi="Arial" w:cs="Georgia"/>
          <w:color w:val="187891"/>
          <w:sz w:val="40"/>
          <w:szCs w:val="40"/>
        </w:rPr>
        <w:t>Training Expenses</w:t>
      </w:r>
    </w:p>
    <w:p w:rsidR="00AE718D" w:rsidRPr="00AE718D" w:rsidRDefault="00AB32CC" w:rsidP="00AE718D">
      <w:pPr>
        <w:spacing w:after="100" w:line="240" w:lineRule="auto"/>
        <w:rPr>
          <w:rFonts w:ascii="Arial" w:eastAsia="Georgia" w:hAnsi="Arial" w:cs="Georgia"/>
          <w:color w:val="187891"/>
          <w:sz w:val="30"/>
          <w:szCs w:val="40"/>
          <w:lang w:eastAsia="en-US"/>
        </w:rPr>
      </w:pPr>
      <w:r>
        <w:rPr>
          <w:rFonts w:ascii="Arial" w:eastAsia="Georgia" w:hAnsi="Arial" w:cs="Georgia"/>
          <w:color w:val="187891"/>
          <w:sz w:val="30"/>
          <w:szCs w:val="40"/>
          <w:lang w:eastAsia="en-US"/>
        </w:rPr>
        <w:t>Purpose</w:t>
      </w:r>
      <w:r w:rsidR="000559BA">
        <w:rPr>
          <w:rFonts w:ascii="Arial" w:eastAsia="Georgia" w:hAnsi="Arial" w:cs="Georgia"/>
          <w:color w:val="187891"/>
          <w:sz w:val="30"/>
          <w:szCs w:val="40"/>
          <w:lang w:eastAsia="en-US"/>
        </w:rPr>
        <w:t xml:space="preserve"> &amp; Scope</w:t>
      </w:r>
    </w:p>
    <w:p w:rsidR="000559BA" w:rsidRDefault="000559BA" w:rsidP="000559BA">
      <w:pPr>
        <w:rPr>
          <w:rFonts w:ascii="Georgia" w:hAnsi="Georgia"/>
          <w:sz w:val="20"/>
        </w:rPr>
      </w:pPr>
      <w:r w:rsidRPr="00175A1D">
        <w:rPr>
          <w:rFonts w:ascii="Georgia" w:hAnsi="Georgia"/>
          <w:b/>
          <w:sz w:val="20"/>
        </w:rPr>
        <w:t>[Company]</w:t>
      </w:r>
      <w:r>
        <w:rPr>
          <w:rFonts w:ascii="Georgia" w:hAnsi="Georgia"/>
          <w:sz w:val="20"/>
        </w:rPr>
        <w:t xml:space="preserve"> is committed to providing an environment where employees can continue to develop their skills.</w:t>
      </w:r>
    </w:p>
    <w:p w:rsidR="000559BA" w:rsidRDefault="000559BA" w:rsidP="000559BA">
      <w:pPr>
        <w:rPr>
          <w:rFonts w:ascii="Georgia" w:hAnsi="Georgia"/>
          <w:b/>
        </w:rPr>
      </w:pPr>
      <w:r>
        <w:rPr>
          <w:rFonts w:ascii="Georgia" w:hAnsi="Georgia"/>
          <w:b/>
        </w:rPr>
        <w:t>Definitions</w:t>
      </w:r>
    </w:p>
    <w:p w:rsidR="000559BA" w:rsidRPr="0066667D" w:rsidRDefault="000559BA" w:rsidP="000559BA">
      <w:pPr>
        <w:rPr>
          <w:rFonts w:ascii="Georgia" w:hAnsi="Georgia"/>
          <w:sz w:val="20"/>
        </w:rPr>
      </w:pPr>
      <w:r>
        <w:rPr>
          <w:rFonts w:ascii="Georgia" w:hAnsi="Georgia"/>
          <w:b/>
          <w:sz w:val="20"/>
        </w:rPr>
        <w:t xml:space="preserve">Approved Training - </w:t>
      </w:r>
      <w:r>
        <w:rPr>
          <w:rFonts w:ascii="Georgia" w:hAnsi="Georgia"/>
          <w:sz w:val="20"/>
        </w:rPr>
        <w:t>where the manager has approved the training as appropriate for the employee’s current or future role or when the training is deemed to be required from a compliance perspective</w:t>
      </w:r>
    </w:p>
    <w:p w:rsidR="000559BA" w:rsidRDefault="000559BA" w:rsidP="000559BA">
      <w:pPr>
        <w:rPr>
          <w:rFonts w:ascii="Georgia" w:hAnsi="Georgia"/>
          <w:b/>
          <w:sz w:val="20"/>
        </w:rPr>
      </w:pPr>
      <w:r>
        <w:rPr>
          <w:rFonts w:ascii="Georgia" w:hAnsi="Georgia"/>
          <w:b/>
          <w:sz w:val="20"/>
        </w:rPr>
        <w:t xml:space="preserve">Expense Claim Form - </w:t>
      </w:r>
      <w:r w:rsidRPr="00F5073E">
        <w:rPr>
          <w:rFonts w:ascii="Georgia" w:hAnsi="Georgia"/>
          <w:sz w:val="20"/>
        </w:rPr>
        <w:t xml:space="preserve">a </w:t>
      </w:r>
      <w:r>
        <w:rPr>
          <w:rFonts w:ascii="Georgia" w:hAnsi="Georgia"/>
          <w:sz w:val="20"/>
        </w:rPr>
        <w:t xml:space="preserve">training </w:t>
      </w:r>
      <w:r w:rsidRPr="00F5073E">
        <w:rPr>
          <w:rFonts w:ascii="Georgia" w:hAnsi="Georgia"/>
          <w:sz w:val="20"/>
        </w:rPr>
        <w:t>cost</w:t>
      </w:r>
      <w:r>
        <w:rPr>
          <w:rFonts w:ascii="Georgia" w:hAnsi="Georgia"/>
          <w:b/>
          <w:sz w:val="20"/>
        </w:rPr>
        <w:t xml:space="preserve"> </w:t>
      </w:r>
      <w:r w:rsidRPr="00F5073E">
        <w:rPr>
          <w:rFonts w:ascii="Georgia" w:hAnsi="Georgia"/>
          <w:sz w:val="20"/>
        </w:rPr>
        <w:t xml:space="preserve">incurred by an </w:t>
      </w:r>
      <w:r>
        <w:rPr>
          <w:rFonts w:ascii="Georgia" w:hAnsi="Georgia"/>
          <w:sz w:val="20"/>
        </w:rPr>
        <w:t>employee, on behalf of the business, either placed on a personal credit/debit card or paid for in cash</w:t>
      </w:r>
    </w:p>
    <w:p w:rsidR="000559BA" w:rsidRPr="0066667D" w:rsidRDefault="000559BA" w:rsidP="000559BA">
      <w:pPr>
        <w:rPr>
          <w:rFonts w:ascii="Georgia" w:hAnsi="Georgia"/>
          <w:sz w:val="20"/>
        </w:rPr>
      </w:pPr>
      <w:r>
        <w:rPr>
          <w:rFonts w:ascii="Georgia" w:hAnsi="Georgia"/>
          <w:b/>
          <w:sz w:val="20"/>
        </w:rPr>
        <w:t xml:space="preserve">Computer-Based Training - </w:t>
      </w:r>
      <w:r w:rsidRPr="0066667D">
        <w:rPr>
          <w:rFonts w:ascii="Georgia" w:hAnsi="Georgia"/>
          <w:sz w:val="20"/>
        </w:rPr>
        <w:t>this training is typically provided via compu</w:t>
      </w:r>
      <w:r>
        <w:rPr>
          <w:rFonts w:ascii="Georgia" w:hAnsi="Georgia"/>
          <w:sz w:val="20"/>
        </w:rPr>
        <w:t>t</w:t>
      </w:r>
      <w:r w:rsidRPr="0066667D">
        <w:rPr>
          <w:rFonts w:ascii="Georgia" w:hAnsi="Georgia"/>
          <w:sz w:val="20"/>
        </w:rPr>
        <w:t>er either through a CD</w:t>
      </w:r>
      <w:r>
        <w:rPr>
          <w:rFonts w:ascii="Georgia" w:hAnsi="Georgia"/>
          <w:sz w:val="20"/>
        </w:rPr>
        <w:t>/DVD</w:t>
      </w:r>
      <w:r w:rsidRPr="0066667D">
        <w:rPr>
          <w:rFonts w:ascii="Georgia" w:hAnsi="Georgia"/>
          <w:sz w:val="20"/>
        </w:rPr>
        <w:t>, webinar</w:t>
      </w:r>
      <w:r>
        <w:rPr>
          <w:rFonts w:ascii="Georgia" w:hAnsi="Georgia"/>
          <w:sz w:val="20"/>
        </w:rPr>
        <w:t>, intranet or internet</w:t>
      </w:r>
    </w:p>
    <w:p w:rsidR="000559BA" w:rsidRPr="0066667D" w:rsidRDefault="000559BA" w:rsidP="000559BA">
      <w:pPr>
        <w:rPr>
          <w:rFonts w:ascii="Georgia" w:hAnsi="Georgia"/>
          <w:sz w:val="20"/>
        </w:rPr>
      </w:pPr>
      <w:r>
        <w:rPr>
          <w:rFonts w:ascii="Georgia" w:hAnsi="Georgia"/>
          <w:b/>
          <w:sz w:val="20"/>
        </w:rPr>
        <w:t xml:space="preserve">Facilitator Lead Training - </w:t>
      </w:r>
      <w:r w:rsidRPr="0066667D">
        <w:rPr>
          <w:rFonts w:ascii="Georgia" w:hAnsi="Georgia"/>
          <w:sz w:val="20"/>
        </w:rPr>
        <w:t>facilitated in a classroom situation</w:t>
      </w:r>
      <w:r>
        <w:rPr>
          <w:rFonts w:ascii="Georgia" w:hAnsi="Georgia"/>
          <w:sz w:val="20"/>
        </w:rPr>
        <w:t xml:space="preserve"> internally, for example Orientation or Understanding EEO</w:t>
      </w:r>
    </w:p>
    <w:p w:rsidR="000559BA" w:rsidRDefault="000559BA" w:rsidP="000559BA">
      <w:pPr>
        <w:rPr>
          <w:rFonts w:ascii="Georgia" w:hAnsi="Georgia"/>
          <w:b/>
          <w:sz w:val="20"/>
        </w:rPr>
      </w:pPr>
      <w:r>
        <w:rPr>
          <w:rFonts w:ascii="Georgia" w:hAnsi="Georgia"/>
          <w:b/>
          <w:sz w:val="20"/>
        </w:rPr>
        <w:t xml:space="preserve">Public courses - </w:t>
      </w:r>
      <w:r w:rsidRPr="0066667D">
        <w:rPr>
          <w:rFonts w:ascii="Georgia" w:hAnsi="Georgia"/>
          <w:sz w:val="20"/>
        </w:rPr>
        <w:t>externally developed courses that are typically held offsite and may have employees from other companies in attendance</w:t>
      </w:r>
    </w:p>
    <w:p w:rsidR="000559BA" w:rsidRPr="00C95E9B" w:rsidRDefault="000559BA" w:rsidP="000559BA">
      <w:pPr>
        <w:rPr>
          <w:rFonts w:ascii="Georgia" w:hAnsi="Georgia"/>
          <w:sz w:val="20"/>
        </w:rPr>
      </w:pPr>
      <w:r>
        <w:rPr>
          <w:rFonts w:ascii="Georgia" w:hAnsi="Georgia"/>
          <w:b/>
          <w:sz w:val="20"/>
        </w:rPr>
        <w:t xml:space="preserve">University qualifications - </w:t>
      </w:r>
      <w:r w:rsidRPr="00C95E9B">
        <w:rPr>
          <w:rFonts w:ascii="Georgia" w:hAnsi="Georgia"/>
          <w:sz w:val="20"/>
        </w:rPr>
        <w:t xml:space="preserve">a diploma, post graduate, masters or certificate acquired </w:t>
      </w:r>
      <w:r>
        <w:rPr>
          <w:rFonts w:ascii="Georgia" w:hAnsi="Georgia"/>
          <w:sz w:val="20"/>
        </w:rPr>
        <w:t>from a registered University</w:t>
      </w:r>
    </w:p>
    <w:p w:rsidR="000559BA" w:rsidRPr="00C95E9B" w:rsidRDefault="000559BA" w:rsidP="000559BA">
      <w:pPr>
        <w:rPr>
          <w:rFonts w:ascii="Georgia" w:hAnsi="Georgia"/>
          <w:sz w:val="20"/>
        </w:rPr>
      </w:pPr>
      <w:r>
        <w:rPr>
          <w:rFonts w:ascii="Georgia" w:hAnsi="Georgia"/>
          <w:b/>
          <w:sz w:val="20"/>
        </w:rPr>
        <w:t xml:space="preserve">Mandatory Training - </w:t>
      </w:r>
      <w:r w:rsidRPr="00C95E9B">
        <w:rPr>
          <w:rFonts w:ascii="Georgia" w:hAnsi="Georgia"/>
          <w:sz w:val="20"/>
        </w:rPr>
        <w:t xml:space="preserve">training that is a </w:t>
      </w:r>
      <w:r>
        <w:rPr>
          <w:rFonts w:ascii="Georgia" w:hAnsi="Georgia"/>
          <w:sz w:val="20"/>
        </w:rPr>
        <w:t xml:space="preserve">mandatory </w:t>
      </w:r>
      <w:r w:rsidRPr="00C95E9B">
        <w:rPr>
          <w:rFonts w:ascii="Georgia" w:hAnsi="Georgia"/>
          <w:sz w:val="20"/>
        </w:rPr>
        <w:t xml:space="preserve">requirement either from an industry or company perspective </w:t>
      </w:r>
    </w:p>
    <w:p w:rsidR="000559BA" w:rsidRPr="000559BA" w:rsidRDefault="000559BA" w:rsidP="000559BA">
      <w:pPr>
        <w:spacing w:after="100" w:line="240" w:lineRule="auto"/>
        <w:rPr>
          <w:rFonts w:ascii="Arial" w:eastAsia="Georgia" w:hAnsi="Arial" w:cs="Georgia"/>
          <w:color w:val="187891"/>
          <w:sz w:val="30"/>
          <w:szCs w:val="40"/>
          <w:lang w:eastAsia="en-US"/>
        </w:rPr>
      </w:pPr>
      <w:r w:rsidRPr="000559BA">
        <w:rPr>
          <w:rFonts w:ascii="Arial" w:eastAsia="Georgia" w:hAnsi="Arial" w:cs="Georgia"/>
          <w:color w:val="187891"/>
          <w:sz w:val="30"/>
          <w:szCs w:val="40"/>
          <w:lang w:eastAsia="en-US"/>
        </w:rPr>
        <w:t>Content</w:t>
      </w:r>
    </w:p>
    <w:p w:rsidR="000559BA" w:rsidRDefault="000559BA" w:rsidP="000559BA">
      <w:pPr>
        <w:rPr>
          <w:rFonts w:ascii="Georgia" w:hAnsi="Georgia"/>
          <w:sz w:val="20"/>
        </w:rPr>
      </w:pPr>
      <w:r>
        <w:rPr>
          <w:rFonts w:ascii="Georgia" w:hAnsi="Georgia"/>
          <w:sz w:val="20"/>
        </w:rPr>
        <w:t xml:space="preserve">To ensure that our employees have the correct skills for their roles and that they comply with </w:t>
      </w:r>
      <w:r w:rsidRPr="00175A1D">
        <w:rPr>
          <w:rFonts w:ascii="Georgia" w:hAnsi="Georgia"/>
          <w:b/>
          <w:sz w:val="20"/>
        </w:rPr>
        <w:t>[Company]</w:t>
      </w:r>
      <w:r w:rsidRPr="00175A1D">
        <w:rPr>
          <w:rFonts w:ascii="Georgia" w:hAnsi="Georgia"/>
          <w:sz w:val="20"/>
        </w:rPr>
        <w:t>'s rules and regulations, training will sometimes be required or recommended for employees.</w:t>
      </w:r>
      <w:r>
        <w:rPr>
          <w:rFonts w:ascii="Georgia" w:hAnsi="Georgia"/>
          <w:sz w:val="20"/>
        </w:rPr>
        <w:t xml:space="preserve"> Some training may be mandatory; for example, avoiding sexual harassment and bullying in the workplace. Other, non-mandatory training may be appropriate, for example when employees identify a course that they feel would be beneficial to their development and current role. Employees may raise this option with their manager but for it to become Approved Training, management support and approval would be required.</w:t>
      </w:r>
    </w:p>
    <w:p w:rsidR="000559BA" w:rsidRDefault="000559BA" w:rsidP="000559BA">
      <w:pPr>
        <w:rPr>
          <w:rFonts w:ascii="Georgia" w:hAnsi="Georgia"/>
          <w:sz w:val="20"/>
        </w:rPr>
      </w:pPr>
      <w:r>
        <w:rPr>
          <w:rFonts w:ascii="Georgia" w:hAnsi="Georgia"/>
          <w:sz w:val="20"/>
        </w:rPr>
        <w:t>Training that is required or suggested by the company will be paid for by the company. Any Approved Training that has been requested, and paid for, by an employee will reimbursed upon the successful completion of the course. This means that when a course has a pass or fail outcome the individual must pass the course in order for the course fees to be reimbursed. The individual would also need to have the Expense Claim Form authorised by their Manager.</w:t>
      </w:r>
    </w:p>
    <w:p w:rsidR="000559BA" w:rsidRDefault="000559BA" w:rsidP="000559BA">
      <w:pPr>
        <w:rPr>
          <w:rFonts w:ascii="Georgia" w:hAnsi="Georgia"/>
          <w:sz w:val="20"/>
        </w:rPr>
      </w:pPr>
      <w:r>
        <w:rPr>
          <w:rFonts w:ascii="Georgia" w:hAnsi="Georgia"/>
          <w:sz w:val="20"/>
        </w:rPr>
        <w:lastRenderedPageBreak/>
        <w:t xml:space="preserve">Some Computer-Based Training may be available to employees as an option to continue to build their skills. Public courses are courses that are held by organisations external to the business such as an </w:t>
      </w:r>
      <w:r w:rsidRPr="008B13C2">
        <w:rPr>
          <w:rFonts w:ascii="Georgia" w:hAnsi="Georgia"/>
          <w:i/>
          <w:sz w:val="20"/>
        </w:rPr>
        <w:t>excel</w:t>
      </w:r>
      <w:r>
        <w:rPr>
          <w:rFonts w:ascii="Georgia" w:hAnsi="Georgia"/>
          <w:sz w:val="20"/>
        </w:rPr>
        <w:t xml:space="preserve"> course facilitated through the Australian Institute of Management.</w:t>
      </w:r>
    </w:p>
    <w:p w:rsidR="000559BA" w:rsidRDefault="000559BA" w:rsidP="000559BA">
      <w:pPr>
        <w:rPr>
          <w:rFonts w:ascii="Georgia" w:hAnsi="Georgia"/>
          <w:sz w:val="20"/>
        </w:rPr>
      </w:pPr>
      <w:r>
        <w:rPr>
          <w:rFonts w:ascii="Georgia" w:hAnsi="Georgia"/>
          <w:sz w:val="20"/>
        </w:rPr>
        <w:t>In some cases individuals may request the business to support their study, for example, to complete a Diploma through college or University. This course would need to be approved by Management and be relevant to either the individual’s current role or a future role expected within the business.</w:t>
      </w:r>
    </w:p>
    <w:p w:rsidR="000559BA" w:rsidRDefault="000559BA" w:rsidP="000559BA">
      <w:pPr>
        <w:rPr>
          <w:rFonts w:ascii="Georgia" w:hAnsi="Georgia"/>
          <w:sz w:val="20"/>
        </w:rPr>
      </w:pPr>
      <w:r>
        <w:rPr>
          <w:rFonts w:ascii="Georgia" w:hAnsi="Georgia"/>
          <w:sz w:val="20"/>
        </w:rPr>
        <w:t>All training approval is at the complete discretion of management.</w:t>
      </w: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Default="000559BA" w:rsidP="000559BA">
      <w:pPr>
        <w:rPr>
          <w:rFonts w:ascii="Georgia" w:hAnsi="Georgia"/>
          <w:b/>
          <w:sz w:val="20"/>
        </w:rPr>
      </w:pPr>
    </w:p>
    <w:p w:rsidR="000559BA" w:rsidRPr="006467D5" w:rsidRDefault="000559BA" w:rsidP="000559BA">
      <w:pPr>
        <w:rPr>
          <w:rFonts w:ascii="Georgia" w:hAnsi="Georgia"/>
          <w:b/>
          <w:sz w:val="20"/>
        </w:rPr>
      </w:pPr>
      <w:r>
        <w:rPr>
          <w:rFonts w:ascii="Georgia" w:hAnsi="Georgia"/>
          <w:b/>
          <w:sz w:val="20"/>
        </w:rPr>
        <w:t>A</w:t>
      </w:r>
      <w:r w:rsidRPr="006467D5">
        <w:rPr>
          <w:rFonts w:ascii="Georgia" w:hAnsi="Georgia"/>
          <w:b/>
          <w:sz w:val="20"/>
        </w:rPr>
        <w:t>pprovals &amp; review</w:t>
      </w:r>
    </w:p>
    <w:tbl>
      <w:tblPr>
        <w:tblStyle w:val="TableGrid"/>
        <w:tblW w:w="0" w:type="auto"/>
        <w:tblLook w:val="04A0" w:firstRow="1" w:lastRow="0" w:firstColumn="1" w:lastColumn="0" w:noHBand="0" w:noVBand="1"/>
      </w:tblPr>
      <w:tblGrid>
        <w:gridCol w:w="2880"/>
        <w:gridCol w:w="5959"/>
      </w:tblGrid>
      <w:tr w:rsidR="000559BA" w:rsidTr="00E550F0">
        <w:trPr>
          <w:trHeight w:val="340"/>
        </w:trPr>
        <w:tc>
          <w:tcPr>
            <w:tcW w:w="3085" w:type="dxa"/>
            <w:vAlign w:val="center"/>
          </w:tcPr>
          <w:p w:rsidR="000559BA" w:rsidRDefault="000559BA" w:rsidP="00E550F0">
            <w:pPr>
              <w:rPr>
                <w:rFonts w:ascii="Georgia" w:hAnsi="Georgia"/>
                <w:sz w:val="20"/>
                <w:szCs w:val="20"/>
              </w:rPr>
            </w:pPr>
            <w:r>
              <w:rPr>
                <w:rFonts w:ascii="Georgia" w:hAnsi="Georgia"/>
                <w:sz w:val="20"/>
                <w:szCs w:val="20"/>
              </w:rPr>
              <w:t>Policy review date:</w:t>
            </w:r>
          </w:p>
        </w:tc>
        <w:tc>
          <w:tcPr>
            <w:tcW w:w="6491" w:type="dxa"/>
            <w:vAlign w:val="center"/>
          </w:tcPr>
          <w:p w:rsidR="000559BA" w:rsidRDefault="000559BA" w:rsidP="00E550F0">
            <w:pPr>
              <w:rPr>
                <w:rFonts w:ascii="Georgia" w:hAnsi="Georgia"/>
                <w:sz w:val="20"/>
                <w:szCs w:val="20"/>
              </w:rPr>
            </w:pPr>
          </w:p>
        </w:tc>
      </w:tr>
      <w:tr w:rsidR="000559BA" w:rsidTr="00E550F0">
        <w:trPr>
          <w:trHeight w:val="340"/>
        </w:trPr>
        <w:tc>
          <w:tcPr>
            <w:tcW w:w="3085" w:type="dxa"/>
            <w:vAlign w:val="center"/>
          </w:tcPr>
          <w:p w:rsidR="000559BA" w:rsidRDefault="000559BA" w:rsidP="00E550F0">
            <w:pPr>
              <w:rPr>
                <w:rFonts w:ascii="Georgia" w:hAnsi="Georgia"/>
                <w:sz w:val="20"/>
                <w:szCs w:val="20"/>
              </w:rPr>
            </w:pPr>
            <w:r>
              <w:rPr>
                <w:rFonts w:ascii="Georgia" w:hAnsi="Georgia"/>
                <w:sz w:val="20"/>
                <w:szCs w:val="20"/>
              </w:rPr>
              <w:t>Policy approved by title:</w:t>
            </w:r>
          </w:p>
        </w:tc>
        <w:tc>
          <w:tcPr>
            <w:tcW w:w="6491" w:type="dxa"/>
            <w:vAlign w:val="center"/>
          </w:tcPr>
          <w:p w:rsidR="000559BA" w:rsidRDefault="000559BA" w:rsidP="00E550F0">
            <w:pPr>
              <w:rPr>
                <w:rFonts w:ascii="Georgia" w:hAnsi="Georgia"/>
                <w:sz w:val="20"/>
                <w:szCs w:val="20"/>
              </w:rPr>
            </w:pPr>
            <w:r>
              <w:rPr>
                <w:rFonts w:ascii="Georgia" w:hAnsi="Georgia"/>
                <w:b/>
                <w:sz w:val="20"/>
                <w:szCs w:val="20"/>
              </w:rPr>
              <w:t>[</w:t>
            </w:r>
            <w:r w:rsidRPr="00175A1D">
              <w:rPr>
                <w:rFonts w:ascii="Georgia" w:hAnsi="Georgia"/>
                <w:b/>
                <w:sz w:val="20"/>
                <w:szCs w:val="20"/>
              </w:rPr>
              <w:t>Company</w:t>
            </w:r>
            <w:r>
              <w:rPr>
                <w:rFonts w:ascii="Georgia" w:hAnsi="Georgia"/>
                <w:b/>
                <w:sz w:val="20"/>
                <w:szCs w:val="20"/>
              </w:rPr>
              <w:t>]</w:t>
            </w:r>
            <w:r>
              <w:rPr>
                <w:rFonts w:ascii="Georgia" w:hAnsi="Georgia"/>
                <w:sz w:val="20"/>
                <w:szCs w:val="20"/>
              </w:rPr>
              <w:t xml:space="preserve"> Pty Ltd</w:t>
            </w:r>
          </w:p>
        </w:tc>
      </w:tr>
      <w:tr w:rsidR="000559BA" w:rsidTr="00E550F0">
        <w:trPr>
          <w:trHeight w:val="340"/>
        </w:trPr>
        <w:tc>
          <w:tcPr>
            <w:tcW w:w="3085" w:type="dxa"/>
            <w:vAlign w:val="center"/>
          </w:tcPr>
          <w:p w:rsidR="000559BA" w:rsidRDefault="000559BA" w:rsidP="00E550F0">
            <w:pPr>
              <w:rPr>
                <w:rFonts w:ascii="Georgia" w:hAnsi="Georgia"/>
                <w:sz w:val="20"/>
                <w:szCs w:val="20"/>
              </w:rPr>
            </w:pPr>
            <w:r>
              <w:rPr>
                <w:rFonts w:ascii="Georgia" w:hAnsi="Georgia"/>
                <w:sz w:val="20"/>
                <w:szCs w:val="20"/>
              </w:rPr>
              <w:t>Policy approved by signature:</w:t>
            </w:r>
          </w:p>
        </w:tc>
        <w:tc>
          <w:tcPr>
            <w:tcW w:w="6491" w:type="dxa"/>
            <w:vAlign w:val="center"/>
          </w:tcPr>
          <w:p w:rsidR="000559BA" w:rsidRDefault="000559BA" w:rsidP="00E550F0">
            <w:pPr>
              <w:rPr>
                <w:rFonts w:ascii="Georgia" w:hAnsi="Georgia"/>
                <w:sz w:val="20"/>
                <w:szCs w:val="20"/>
              </w:rPr>
            </w:pPr>
          </w:p>
        </w:tc>
      </w:tr>
    </w:tbl>
    <w:p w:rsidR="00320E26" w:rsidRPr="00AE718D" w:rsidRDefault="00320E26" w:rsidP="00AE718D"/>
    <w:sectPr w:rsidR="00320E26" w:rsidRPr="00AE718D" w:rsidSect="009A2908">
      <w:headerReference w:type="default" r:id="rId8"/>
      <w:footerReference w:type="default" r:id="rId9"/>
      <w:headerReference w:type="first" r:id="rId10"/>
      <w:footerReference w:type="first" r:id="rId11"/>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C61" w:rsidRDefault="00983C61">
      <w:pPr>
        <w:spacing w:after="0" w:line="240" w:lineRule="auto"/>
      </w:pPr>
      <w:r>
        <w:separator/>
      </w:r>
    </w:p>
  </w:endnote>
  <w:endnote w:type="continuationSeparator" w:id="0">
    <w:p w:rsidR="00983C61" w:rsidRDefault="00983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62517B">
    <w:pPr>
      <w:pStyle w:val="EMFooter"/>
    </w:pPr>
  </w:p>
  <w:p w:rsidR="006075DD" w:rsidRPr="0062517B" w:rsidRDefault="00051F16" w:rsidP="0062517B">
    <w:pPr>
      <w:pStyle w:val="EMFooter"/>
    </w:pPr>
    <w:r w:rsidRPr="00051F16">
      <w:t xml:space="preserve">Policy – </w:t>
    </w:r>
    <w:r w:rsidR="000559BA">
      <w:t>Training Expenses</w:t>
    </w:r>
    <w:r w:rsidRPr="00051F16">
      <w:t xml:space="preserve">                                      Employee Matters Pty Ltd 2014 ©    </w:t>
    </w:r>
    <w:r w:rsidRPr="00051F16">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CB52DD">
      <w:rPr>
        <w:noProof/>
      </w:rPr>
      <w:t>2</w:t>
    </w:r>
    <w:r w:rsidR="006075DD"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90784C">
    <w:pPr>
      <w:pStyle w:val="EMFooter"/>
    </w:pPr>
  </w:p>
  <w:p w:rsidR="006075DD" w:rsidRDefault="00051F16" w:rsidP="00DC0BE4">
    <w:pPr>
      <w:pStyle w:val="EMFooter"/>
    </w:pPr>
    <w:r>
      <w:t xml:space="preserve">Policy – </w:t>
    </w:r>
    <w:r w:rsidR="000559BA">
      <w:t>Training Expenses</w:t>
    </w:r>
    <w:r w:rsidR="006075DD">
      <w:t xml:space="preserve">                                      E</w:t>
    </w:r>
    <w:r w:rsidR="006075DD" w:rsidRPr="00010587">
      <w:t>mployee Matters Pty Ltd 201</w:t>
    </w:r>
    <w:r w:rsidR="006075DD">
      <w:t>4</w:t>
    </w:r>
    <w:r w:rsidR="006075DD" w:rsidRPr="00010587">
      <w:t xml:space="preserve"> ©    </w:t>
    </w:r>
    <w:r>
      <w:tab/>
    </w:r>
    <w:r w:rsidR="006075DD" w:rsidRPr="00010587">
      <w:t xml:space="preserve">Page </w:t>
    </w:r>
    <w:r w:rsidR="006075DD" w:rsidRPr="00010587">
      <w:fldChar w:fldCharType="begin"/>
    </w:r>
    <w:r w:rsidR="006075DD" w:rsidRPr="00010587">
      <w:instrText>PAGE</w:instrText>
    </w:r>
    <w:r w:rsidR="006075DD" w:rsidRPr="00010587">
      <w:fldChar w:fldCharType="separate"/>
    </w:r>
    <w:r w:rsidR="00CB52DD">
      <w:rPr>
        <w:noProof/>
      </w:rPr>
      <w:t>1</w:t>
    </w:r>
    <w:r w:rsidR="006075DD"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C61" w:rsidRDefault="00983C61">
      <w:pPr>
        <w:spacing w:after="0" w:line="240" w:lineRule="auto"/>
      </w:pPr>
      <w:r>
        <w:separator/>
      </w:r>
    </w:p>
  </w:footnote>
  <w:footnote w:type="continuationSeparator" w:id="0">
    <w:p w:rsidR="00983C61" w:rsidRDefault="00983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rsidP="002D4ADB">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5DD" w:rsidRDefault="006075DD">
    <w:pPr>
      <w:pStyle w:val="Header"/>
    </w:pPr>
    <w:r>
      <w:rPr>
        <w:noProof/>
      </w:rPr>
      <w:drawing>
        <wp:anchor distT="0" distB="0" distL="114300" distR="114300" simplePos="0" relativeHeight="251659264" behindDoc="0" locked="0" layoutInCell="1" allowOverlap="1" wp14:anchorId="7D5B59DA" wp14:editId="349306C4">
          <wp:simplePos x="0" y="0"/>
          <wp:positionH relativeFrom="column">
            <wp:posOffset>-1143000</wp:posOffset>
          </wp:positionH>
          <wp:positionV relativeFrom="paragraph">
            <wp:posOffset>-441325</wp:posOffset>
          </wp:positionV>
          <wp:extent cx="3636010" cy="17767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74A"/>
    <w:multiLevelType w:val="hybridMultilevel"/>
    <w:tmpl w:val="79AC38A4"/>
    <w:lvl w:ilvl="0" w:tplc="339EA1AC">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F07A6"/>
    <w:multiLevelType w:val="multilevel"/>
    <w:tmpl w:val="3EF828A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C3617F"/>
    <w:multiLevelType w:val="hybridMultilevel"/>
    <w:tmpl w:val="BE4E65DA"/>
    <w:lvl w:ilvl="0" w:tplc="2B5A8E0A">
      <w:start w:val="1"/>
      <w:numFmt w:val="decimal"/>
      <w:lvlText w:val="%1."/>
      <w:lvlJc w:val="left"/>
      <w:pPr>
        <w:ind w:left="107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FC73E2B"/>
    <w:multiLevelType w:val="hybridMultilevel"/>
    <w:tmpl w:val="84CE32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2B1601"/>
    <w:multiLevelType w:val="multilevel"/>
    <w:tmpl w:val="A95EF780"/>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9E42B66"/>
    <w:multiLevelType w:val="multilevel"/>
    <w:tmpl w:val="422888E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DAB6B00"/>
    <w:multiLevelType w:val="multilevel"/>
    <w:tmpl w:val="50B6D5C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C9746EB"/>
    <w:multiLevelType w:val="hybridMultilevel"/>
    <w:tmpl w:val="BF2460BA"/>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67C77D4"/>
    <w:multiLevelType w:val="multilevel"/>
    <w:tmpl w:val="86EECCB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A0A4A41"/>
    <w:multiLevelType w:val="multilevel"/>
    <w:tmpl w:val="E3F60A0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3C17539"/>
    <w:multiLevelType w:val="multilevel"/>
    <w:tmpl w:val="C4A22A3E"/>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74301A53"/>
    <w:multiLevelType w:val="multilevel"/>
    <w:tmpl w:val="12CA2E1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79A17B02"/>
    <w:multiLevelType w:val="multilevel"/>
    <w:tmpl w:val="7F60EDAA"/>
    <w:lvl w:ilvl="0">
      <w:start w:val="1"/>
      <w:numFmt w:val="lowerRoman"/>
      <w:lvlText w:val="%1."/>
      <w:lvlJc w:val="left"/>
      <w:pPr>
        <w:ind w:left="720" w:firstLine="360"/>
      </w:pPr>
    </w:lvl>
    <w:lvl w:ilvl="1">
      <w:start w:val="1"/>
      <w:numFmt w:val="bullet"/>
      <w:lvlText w:val="●"/>
      <w:lvlJc w:val="left"/>
      <w:pPr>
        <w:ind w:left="1800" w:firstLine="1080"/>
      </w:pPr>
      <w:rPr>
        <w:rFonts w:ascii="Arial" w:eastAsia="Arial" w:hAnsi="Arial" w:cs="Arial"/>
      </w:rPr>
    </w:lvl>
    <w:lvl w:ilvl="2">
      <w:start w:val="1"/>
      <w:numFmt w:val="decimal"/>
      <w:lvlText w:val="%3."/>
      <w:lvlJc w:val="left"/>
      <w:pPr>
        <w:ind w:left="270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0"/>
  </w:num>
  <w:num w:numId="3">
    <w:abstractNumId w:val="9"/>
  </w:num>
  <w:num w:numId="4">
    <w:abstractNumId w:val="10"/>
  </w:num>
  <w:num w:numId="5">
    <w:abstractNumId w:val="5"/>
  </w:num>
  <w:num w:numId="6">
    <w:abstractNumId w:val="6"/>
  </w:num>
  <w:num w:numId="7">
    <w:abstractNumId w:val="11"/>
  </w:num>
  <w:num w:numId="8">
    <w:abstractNumId w:val="12"/>
  </w:num>
  <w:num w:numId="9">
    <w:abstractNumId w:val="4"/>
  </w:num>
  <w:num w:numId="10">
    <w:abstractNumId w:val="13"/>
  </w:num>
  <w:num w:numId="11">
    <w:abstractNumId w:val="1"/>
  </w:num>
  <w:num w:numId="12">
    <w:abstractNumId w:val="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ED592C"/>
    <w:rsid w:val="00010587"/>
    <w:rsid w:val="00020F35"/>
    <w:rsid w:val="00051F16"/>
    <w:rsid w:val="000559BA"/>
    <w:rsid w:val="0008527D"/>
    <w:rsid w:val="000C0831"/>
    <w:rsid w:val="000C313E"/>
    <w:rsid w:val="000D555A"/>
    <w:rsid w:val="00141926"/>
    <w:rsid w:val="00177D23"/>
    <w:rsid w:val="00181E03"/>
    <w:rsid w:val="00184297"/>
    <w:rsid w:val="001A5858"/>
    <w:rsid w:val="001E0DF1"/>
    <w:rsid w:val="00200043"/>
    <w:rsid w:val="00201C02"/>
    <w:rsid w:val="002428D4"/>
    <w:rsid w:val="0026798A"/>
    <w:rsid w:val="00292EB3"/>
    <w:rsid w:val="002D4ADB"/>
    <w:rsid w:val="002D52E1"/>
    <w:rsid w:val="002F40D2"/>
    <w:rsid w:val="00303BAF"/>
    <w:rsid w:val="00320E26"/>
    <w:rsid w:val="00321D8C"/>
    <w:rsid w:val="00332DC1"/>
    <w:rsid w:val="00363EDD"/>
    <w:rsid w:val="00370554"/>
    <w:rsid w:val="0043769C"/>
    <w:rsid w:val="004511CF"/>
    <w:rsid w:val="00465CF5"/>
    <w:rsid w:val="004E087B"/>
    <w:rsid w:val="00523501"/>
    <w:rsid w:val="005265A9"/>
    <w:rsid w:val="00542948"/>
    <w:rsid w:val="005604EF"/>
    <w:rsid w:val="005718A5"/>
    <w:rsid w:val="00573143"/>
    <w:rsid w:val="005963F5"/>
    <w:rsid w:val="005B6C20"/>
    <w:rsid w:val="005C1B79"/>
    <w:rsid w:val="005C4694"/>
    <w:rsid w:val="005C53B3"/>
    <w:rsid w:val="005E2B05"/>
    <w:rsid w:val="005E493D"/>
    <w:rsid w:val="006075DD"/>
    <w:rsid w:val="00620DF8"/>
    <w:rsid w:val="0062517B"/>
    <w:rsid w:val="00625341"/>
    <w:rsid w:val="006333E0"/>
    <w:rsid w:val="006A784D"/>
    <w:rsid w:val="006C05ED"/>
    <w:rsid w:val="006C34C7"/>
    <w:rsid w:val="00737184"/>
    <w:rsid w:val="007747A3"/>
    <w:rsid w:val="007E0E17"/>
    <w:rsid w:val="007F0CA1"/>
    <w:rsid w:val="008272C1"/>
    <w:rsid w:val="008306D7"/>
    <w:rsid w:val="00850358"/>
    <w:rsid w:val="0085402D"/>
    <w:rsid w:val="008D6CB4"/>
    <w:rsid w:val="008F0823"/>
    <w:rsid w:val="009025BB"/>
    <w:rsid w:val="0090784C"/>
    <w:rsid w:val="00907FAF"/>
    <w:rsid w:val="00931A84"/>
    <w:rsid w:val="00983C61"/>
    <w:rsid w:val="009A2908"/>
    <w:rsid w:val="009B6B1C"/>
    <w:rsid w:val="009F19C0"/>
    <w:rsid w:val="009F2D72"/>
    <w:rsid w:val="009F661D"/>
    <w:rsid w:val="00A42C26"/>
    <w:rsid w:val="00A63805"/>
    <w:rsid w:val="00A73630"/>
    <w:rsid w:val="00A81DC8"/>
    <w:rsid w:val="00A8234F"/>
    <w:rsid w:val="00AB2A93"/>
    <w:rsid w:val="00AB32CC"/>
    <w:rsid w:val="00AC7719"/>
    <w:rsid w:val="00AE718D"/>
    <w:rsid w:val="00B02640"/>
    <w:rsid w:val="00B069B1"/>
    <w:rsid w:val="00BB61BB"/>
    <w:rsid w:val="00BD4981"/>
    <w:rsid w:val="00C45800"/>
    <w:rsid w:val="00CA6E69"/>
    <w:rsid w:val="00CA7B5E"/>
    <w:rsid w:val="00CB52DD"/>
    <w:rsid w:val="00CC7949"/>
    <w:rsid w:val="00CD4738"/>
    <w:rsid w:val="00D56CEF"/>
    <w:rsid w:val="00D87272"/>
    <w:rsid w:val="00D91491"/>
    <w:rsid w:val="00DC0601"/>
    <w:rsid w:val="00DC0BE4"/>
    <w:rsid w:val="00DC664A"/>
    <w:rsid w:val="00E02180"/>
    <w:rsid w:val="00E1314A"/>
    <w:rsid w:val="00E22732"/>
    <w:rsid w:val="00E22CFE"/>
    <w:rsid w:val="00E3567F"/>
    <w:rsid w:val="00E56BD8"/>
    <w:rsid w:val="00E747FF"/>
    <w:rsid w:val="00E80A91"/>
    <w:rsid w:val="00E84886"/>
    <w:rsid w:val="00EA2356"/>
    <w:rsid w:val="00EA44C4"/>
    <w:rsid w:val="00ED3CAD"/>
    <w:rsid w:val="00ED592C"/>
    <w:rsid w:val="00EE0376"/>
    <w:rsid w:val="00F31E93"/>
    <w:rsid w:val="00F44F6D"/>
    <w:rsid w:val="00FC739A"/>
    <w:rsid w:val="00FD54E7"/>
    <w:rsid w:val="00FE4A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0C313E"/>
    <w:pPr>
      <w:spacing w:after="400"/>
    </w:pPr>
    <w:rPr>
      <w:rFonts w:ascii="Arial" w:eastAsia="Georgia" w:hAnsi="Arial" w:cs="Georgia"/>
      <w:color w:val="187891"/>
      <w:sz w:val="40"/>
      <w:szCs w:val="40"/>
    </w:rPr>
  </w:style>
  <w:style w:type="paragraph" w:customStyle="1" w:styleId="EMTableBodyCopy">
    <w:name w:val="EM Table Body Copy"/>
    <w:basedOn w:val="Normal"/>
    <w:rsid w:val="00E56BD8"/>
    <w:pPr>
      <w:spacing w:after="0" w:line="240" w:lineRule="auto"/>
      <w:ind w:left="62"/>
    </w:pPr>
    <w:rPr>
      <w:rFonts w:ascii="Arial" w:eastAsia="Georgia" w:hAnsi="Arial" w:cs="Georgia"/>
      <w:color w:val="080908"/>
      <w:sz w:val="20"/>
    </w:rPr>
  </w:style>
  <w:style w:type="paragraph" w:customStyle="1" w:styleId="EMTableHeading">
    <w:name w:val="EM Table Heading"/>
    <w:basedOn w:val="Normal"/>
    <w:rsid w:val="00E1314A"/>
    <w:pPr>
      <w:spacing w:before="240" w:after="0" w:line="240" w:lineRule="auto"/>
      <w:jc w:val="center"/>
    </w:pPr>
    <w:rPr>
      <w:rFonts w:ascii="Arial" w:hAnsi="Arial"/>
      <w:color w:val="83B13F"/>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5E2B05"/>
    <w:pPr>
      <w:spacing w:after="100"/>
    </w:pPr>
  </w:style>
  <w:style w:type="paragraph" w:customStyle="1" w:styleId="EMBulletFinal">
    <w:name w:val="EM Bullet Final"/>
    <w:basedOn w:val="EMBullet"/>
    <w:rsid w:val="005E2B05"/>
    <w:pPr>
      <w:spacing w:after="240"/>
    </w:pPr>
  </w:style>
  <w:style w:type="paragraph" w:customStyle="1" w:styleId="EMHeading3">
    <w:name w:val="EM Heading 3"/>
    <w:basedOn w:val="EMHeading2"/>
    <w:rsid w:val="00332DC1"/>
    <w:rPr>
      <w:b/>
      <w:sz w:val="22"/>
    </w:rPr>
  </w:style>
  <w:style w:type="character" w:styleId="Hyperlink">
    <w:name w:val="Hyperlink"/>
    <w:basedOn w:val="DefaultParagraphFont"/>
    <w:uiPriority w:val="99"/>
    <w:unhideWhenUsed/>
    <w:rsid w:val="00320E26"/>
    <w:rPr>
      <w:color w:val="85B242"/>
      <w:u w:val="single"/>
    </w:rPr>
  </w:style>
  <w:style w:type="character" w:styleId="FollowedHyperlink">
    <w:name w:val="FollowedHyperlink"/>
    <w:basedOn w:val="DefaultParagraphFont"/>
    <w:uiPriority w:val="99"/>
    <w:semiHidden/>
    <w:unhideWhenUsed/>
    <w:rsid w:val="00320E26"/>
    <w:rPr>
      <w:color w:val="800080" w:themeColor="followedHyperlink"/>
      <w:u w:val="single"/>
    </w:rPr>
  </w:style>
  <w:style w:type="paragraph" w:customStyle="1" w:styleId="BasicParagraph">
    <w:name w:val="[Basic Paragraph]"/>
    <w:basedOn w:val="Normal"/>
    <w:uiPriority w:val="99"/>
    <w:rsid w:val="00320E26"/>
    <w:pPr>
      <w:widowControl w:val="0"/>
      <w:autoSpaceDE w:val="0"/>
      <w:autoSpaceDN w:val="0"/>
      <w:adjustRightInd w:val="0"/>
      <w:spacing w:after="0" w:line="288" w:lineRule="auto"/>
      <w:textAlignment w:val="center"/>
    </w:pPr>
    <w:rPr>
      <w:rFonts w:ascii="MinionPro-Regular" w:hAnsi="MinionPro-Regular" w:cs="MinionPro-Regular"/>
      <w:sz w:val="24"/>
      <w:szCs w:val="24"/>
      <w:lang w:val="en-US"/>
    </w:rPr>
  </w:style>
  <w:style w:type="table" w:styleId="TableGrid">
    <w:name w:val="Table Grid"/>
    <w:basedOn w:val="TableNormal"/>
    <w:uiPriority w:val="59"/>
    <w:rsid w:val="00AE718D"/>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32CC"/>
    <w:pPr>
      <w:ind w:left="720"/>
      <w:contextualSpacing/>
    </w:pPr>
    <w:rPr>
      <w:rFonts w:asciiTheme="minorHAnsi" w:eastAsiaTheme="minorEastAsia"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ly%20Crowe\Downloads\Employee%20Matters%20Reduce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Matters Reduced Letterhead Template</Template>
  <TotalTime>4</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Policy_TrainingExpenses</dc:title>
  <dc:creator>Sally Crowe</dc:creator>
  <cp:lastModifiedBy>Sally Crowe</cp:lastModifiedBy>
  <cp:revision>4</cp:revision>
  <cp:lastPrinted>2014-10-07T01:39:00Z</cp:lastPrinted>
  <dcterms:created xsi:type="dcterms:W3CDTF">2015-01-29T11:31:00Z</dcterms:created>
  <dcterms:modified xsi:type="dcterms:W3CDTF">2016-06-29T06:14:00Z</dcterms:modified>
</cp:coreProperties>
</file>